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2A" w:rsidRDefault="002923B0">
      <w:pPr>
        <w:spacing w:after="0"/>
      </w:pPr>
      <w:proofErr w:type="spellStart"/>
      <w:r>
        <w:rPr>
          <w:b/>
          <w:color w:val="303033"/>
          <w:sz w:val="50"/>
        </w:rPr>
        <w:t>Tiranti</w:t>
      </w:r>
      <w:proofErr w:type="spellEnd"/>
      <w:r>
        <w:rPr>
          <w:b/>
          <w:color w:val="303033"/>
          <w:sz w:val="50"/>
        </w:rPr>
        <w:t xml:space="preserve"> Tool Kit - Foundation Degree</w:t>
      </w:r>
    </w:p>
    <w:p w:rsidR="0027572A" w:rsidRDefault="002923B0">
      <w:pPr>
        <w:spacing w:after="11" w:line="248" w:lineRule="auto"/>
        <w:ind w:left="-5" w:hanging="10"/>
      </w:pPr>
      <w:r>
        <w:rPr>
          <w:color w:val="303033"/>
        </w:rPr>
        <w:t>The prices are based on a kit put together and sent out individually to student’s home addresses.</w:t>
      </w:r>
    </w:p>
    <w:tbl>
      <w:tblPr>
        <w:tblStyle w:val="TableGrid"/>
        <w:tblW w:w="10538" w:type="dxa"/>
        <w:tblInd w:w="0" w:type="dxa"/>
        <w:tblCellMar>
          <w:top w:w="79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112"/>
        <w:gridCol w:w="6781"/>
        <w:gridCol w:w="751"/>
        <w:gridCol w:w="894"/>
      </w:tblGrid>
      <w:tr w:rsidR="0027572A" w:rsidTr="002923B0">
        <w:trPr>
          <w:trHeight w:val="314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4A4C4A"/>
          </w:tcPr>
          <w:p w:rsidR="0027572A" w:rsidRDefault="002923B0">
            <w:pPr>
              <w:spacing w:after="0"/>
              <w:ind w:left="82"/>
            </w:pPr>
            <w:r>
              <w:rPr>
                <w:b/>
                <w:color w:val="CFC4B7"/>
              </w:rPr>
              <w:t>PART NO.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4A4C4A"/>
          </w:tcPr>
          <w:p w:rsidR="0027572A" w:rsidRDefault="002923B0">
            <w:pPr>
              <w:spacing w:after="0"/>
              <w:ind w:left="2"/>
            </w:pPr>
            <w:r>
              <w:rPr>
                <w:b/>
                <w:color w:val="CFC4B7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C4A"/>
          </w:tcPr>
          <w:p w:rsidR="0027572A" w:rsidRDefault="002923B0">
            <w:pPr>
              <w:spacing w:after="0"/>
              <w:jc w:val="both"/>
            </w:pPr>
            <w:r>
              <w:rPr>
                <w:b/>
                <w:color w:val="CFC4B7"/>
              </w:rPr>
              <w:t>PRICE EACH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nil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601-290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9913 Nuisance Respirator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CFC4B7"/>
              <w:right w:val="nil"/>
            </w:tcBorders>
          </w:tcPr>
          <w:p w:rsidR="0027572A" w:rsidRDefault="002923B0" w:rsidP="002923B0">
            <w:pPr>
              <w:spacing w:after="0"/>
            </w:pPr>
            <w:r>
              <w:rPr>
                <w:color w:val="303033"/>
              </w:rPr>
              <w:t>Not Available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702-240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 xml:space="preserve">Diamond </w:t>
            </w:r>
            <w:proofErr w:type="spellStart"/>
            <w:r>
              <w:rPr>
                <w:color w:val="303033"/>
              </w:rPr>
              <w:t>Rifflers</w:t>
            </w:r>
            <w:proofErr w:type="spellEnd"/>
            <w:r>
              <w:rPr>
                <w:color w:val="303033"/>
              </w:rPr>
              <w:t xml:space="preserve"> set of 10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3"/>
              <w:jc w:val="both"/>
            </w:pPr>
            <w:r>
              <w:rPr>
                <w:color w:val="303033"/>
              </w:rPr>
              <w:t>16.44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309-066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 xml:space="preserve">No. 126 Italian </w:t>
            </w:r>
            <w:proofErr w:type="spellStart"/>
            <w:r>
              <w:rPr>
                <w:color w:val="303033"/>
              </w:rPr>
              <w:t>Riffler</w:t>
            </w:r>
            <w:proofErr w:type="spellEnd"/>
            <w:r>
              <w:rPr>
                <w:color w:val="303033"/>
              </w:rPr>
              <w:t xml:space="preserve"> 15cm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10"/>
            </w:pPr>
            <w:r>
              <w:rPr>
                <w:color w:val="303033"/>
              </w:rPr>
              <w:t>13.12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100-087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proofErr w:type="spellStart"/>
            <w:r>
              <w:rPr>
                <w:color w:val="303033"/>
              </w:rPr>
              <w:t>Milliput</w:t>
            </w:r>
            <w:proofErr w:type="spellEnd"/>
            <w:r>
              <w:rPr>
                <w:color w:val="303033"/>
              </w:rPr>
              <w:t xml:space="preserve"> Superfine White 113g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46"/>
            </w:pPr>
            <w:r>
              <w:rPr>
                <w:color w:val="303033"/>
              </w:rPr>
              <w:t>4.66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806-414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Wire Modelling Tools set of 10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49"/>
              <w:jc w:val="both"/>
            </w:pPr>
            <w:r>
              <w:rPr>
                <w:color w:val="303033"/>
              </w:rPr>
              <w:t>10.59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205-010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Stainless Steel Scraper 10cm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34"/>
            </w:pPr>
            <w:r>
              <w:rPr>
                <w:color w:val="303033"/>
              </w:rPr>
              <w:t>0.58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100-061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Wire Clay Cutters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32"/>
            </w:pPr>
            <w:r>
              <w:rPr>
                <w:color w:val="303033"/>
              </w:rPr>
              <w:t>3.66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100-060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Nylon Clay Cutters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99"/>
            </w:pPr>
            <w:r>
              <w:rPr>
                <w:color w:val="303033"/>
              </w:rPr>
              <w:t>1.23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104-695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Student Hardwood Tools set of 8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 xml:space="preserve">£ 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1"/>
              <w:jc w:val="both"/>
            </w:pPr>
            <w:r>
              <w:rPr>
                <w:color w:val="303033"/>
              </w:rPr>
              <w:t>14.39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704-250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proofErr w:type="spellStart"/>
            <w:r>
              <w:rPr>
                <w:color w:val="303033"/>
              </w:rPr>
              <w:t>Surform</w:t>
            </w:r>
            <w:proofErr w:type="spellEnd"/>
            <w:r>
              <w:rPr>
                <w:color w:val="303033"/>
              </w:rPr>
              <w:t xml:space="preserve"> Shaver Tool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36"/>
            </w:pPr>
            <w:r>
              <w:rPr>
                <w:color w:val="303033"/>
              </w:rPr>
              <w:t>3.62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205-040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Blue Steel Rectangular Scraper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30"/>
            </w:pPr>
            <w:r>
              <w:rPr>
                <w:color w:val="303033"/>
              </w:rPr>
              <w:t>1.15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205-060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 xml:space="preserve">Stainless Steel Scraper </w:t>
            </w:r>
            <w:proofErr w:type="spellStart"/>
            <w:r>
              <w:rPr>
                <w:color w:val="303033"/>
              </w:rPr>
              <w:t>Rect</w:t>
            </w:r>
            <w:proofErr w:type="spellEnd"/>
            <w:r>
              <w:rPr>
                <w:color w:val="303033"/>
              </w:rPr>
              <w:t xml:space="preserve"> 5 x 10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158"/>
            </w:pPr>
            <w:r>
              <w:rPr>
                <w:color w:val="303033"/>
              </w:rPr>
              <w:t>0.67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103-125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>Dental Tools set of 12</w:t>
            </w: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jc w:val="both"/>
            </w:pPr>
            <w:r>
              <w:rPr>
                <w:color w:val="303033"/>
              </w:rPr>
              <w:t>52.44</w:t>
            </w:r>
          </w:p>
        </w:tc>
      </w:tr>
      <w:tr w:rsidR="0027572A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0"/>
            </w:pPr>
            <w:r>
              <w:rPr>
                <w:color w:val="303033"/>
              </w:rPr>
              <w:t>101-495</w:t>
            </w: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color w:val="303033"/>
              </w:rPr>
              <w:t xml:space="preserve">Le Beau </w:t>
            </w:r>
            <w:proofErr w:type="spellStart"/>
            <w:r>
              <w:rPr>
                <w:color w:val="303033"/>
              </w:rPr>
              <w:t>Touche</w:t>
            </w:r>
            <w:proofErr w:type="spellEnd"/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55"/>
              <w:jc w:val="center"/>
            </w:pPr>
            <w:r>
              <w:rPr>
                <w:color w:val="303033"/>
              </w:rPr>
              <w:t>£</w:t>
            </w: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923B0" w:rsidRPr="002923B0" w:rsidRDefault="002923B0" w:rsidP="002923B0">
            <w:pPr>
              <w:spacing w:after="0"/>
              <w:ind w:left="152"/>
              <w:rPr>
                <w:color w:val="303033"/>
              </w:rPr>
            </w:pPr>
            <w:r>
              <w:rPr>
                <w:color w:val="303033"/>
              </w:rPr>
              <w:t>8.67</w:t>
            </w:r>
          </w:p>
        </w:tc>
      </w:tr>
      <w:tr w:rsidR="002923B0" w:rsidTr="002923B0">
        <w:trPr>
          <w:trHeight w:val="314"/>
        </w:trPr>
        <w:tc>
          <w:tcPr>
            <w:tcW w:w="2130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923B0" w:rsidRDefault="002923B0" w:rsidP="002923B0">
            <w:pPr>
              <w:spacing w:after="0"/>
              <w:rPr>
                <w:color w:val="303033"/>
              </w:rPr>
            </w:pPr>
          </w:p>
        </w:tc>
        <w:tc>
          <w:tcPr>
            <w:tcW w:w="6849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923B0" w:rsidRDefault="002923B0">
            <w:pPr>
              <w:spacing w:after="0"/>
              <w:rPr>
                <w:color w:val="303033"/>
              </w:rPr>
            </w:pPr>
          </w:p>
        </w:tc>
        <w:tc>
          <w:tcPr>
            <w:tcW w:w="757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923B0" w:rsidRDefault="002923B0">
            <w:pPr>
              <w:spacing w:after="0"/>
              <w:ind w:left="55"/>
              <w:jc w:val="center"/>
              <w:rPr>
                <w:color w:val="303033"/>
              </w:rPr>
            </w:pPr>
          </w:p>
        </w:tc>
        <w:tc>
          <w:tcPr>
            <w:tcW w:w="802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923B0" w:rsidRDefault="002923B0" w:rsidP="002923B0">
            <w:pPr>
              <w:spacing w:after="0"/>
              <w:ind w:left="152"/>
              <w:rPr>
                <w:color w:val="303033"/>
              </w:rPr>
            </w:pPr>
          </w:p>
        </w:tc>
      </w:tr>
    </w:tbl>
    <w:p w:rsidR="0027572A" w:rsidRDefault="002923B0">
      <w:pPr>
        <w:tabs>
          <w:tab w:val="center" w:pos="7757"/>
          <w:tab w:val="center" w:pos="9345"/>
        </w:tabs>
        <w:spacing w:after="4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-49867</wp:posOffset>
                </wp:positionV>
                <wp:extent cx="6632997" cy="391239"/>
                <wp:effectExtent l="0" t="0" r="0" b="0"/>
                <wp:wrapSquare wrapText="bothSides"/>
                <wp:docPr id="3018" name="Group 3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97" cy="391239"/>
                          <a:chOff x="0" y="0"/>
                          <a:chExt cx="6632997" cy="391239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301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48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01651" y="0"/>
                            <a:ext cx="3981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349">
                                <a:moveTo>
                                  <a:pt x="0" y="0"/>
                                </a:moveTo>
                                <a:lnTo>
                                  <a:pt x="39813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83001" y="0"/>
                            <a:ext cx="747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01">
                                <a:moveTo>
                                  <a:pt x="0" y="0"/>
                                </a:moveTo>
                                <a:lnTo>
                                  <a:pt x="747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030001" y="0"/>
                            <a:ext cx="60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6">
                                <a:moveTo>
                                  <a:pt x="0" y="0"/>
                                </a:moveTo>
                                <a:lnTo>
                                  <a:pt x="602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99418"/>
                            <a:ext cx="1301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48">
                                <a:moveTo>
                                  <a:pt x="0" y="0"/>
                                </a:moveTo>
                                <a:lnTo>
                                  <a:pt x="130164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01651" y="199418"/>
                            <a:ext cx="3981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349">
                                <a:moveTo>
                                  <a:pt x="0" y="0"/>
                                </a:moveTo>
                                <a:lnTo>
                                  <a:pt x="39813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83001" y="199418"/>
                            <a:ext cx="747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01">
                                <a:moveTo>
                                  <a:pt x="0" y="0"/>
                                </a:moveTo>
                                <a:lnTo>
                                  <a:pt x="7470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30001" y="199418"/>
                            <a:ext cx="60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6">
                                <a:moveTo>
                                  <a:pt x="0" y="0"/>
                                </a:moveTo>
                                <a:lnTo>
                                  <a:pt x="60299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FC4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120325" y="49868"/>
                            <a:ext cx="614816" cy="188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572A" w:rsidRPr="002923B0" w:rsidRDefault="002923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£131.22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267988" y="249220"/>
                            <a:ext cx="418423" cy="188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572A" w:rsidRDefault="0027572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8" o:spid="_x0000_s1026" style="position:absolute;margin-left:0;margin-top:-3.95pt;width:522.3pt;height:30.8pt;z-index:251658240" coordsize="66329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">
                <v:shape id="Shape 66" o:spid="_x0000_s1027" style="position:absolute;width:13016;height:0;visibility:visible;mso-wrap-style:square;v-text-anchor:top" coordsize="1301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" path="m,l1301648,e" filled="f" strokecolor="#cfc4b7" strokeweight="1pt">
                  <v:stroke miterlimit="83231f" joinstyle="miter"/>
                  <v:path arrowok="t" textboxrect="0,0,1301648,0"/>
                </v:shape>
                <v:shape id="Shape 67" o:spid="_x0000_s1028" style="position:absolute;left:13016;width:39814;height:0;visibility:visible;mso-wrap-style:square;v-text-anchor:top" coordsize="398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" path="m,l3981349,e" filled="f" strokecolor="#cfc4b7" strokeweight="1pt">
                  <v:stroke miterlimit="83231f" joinstyle="miter"/>
                  <v:path arrowok="t" textboxrect="0,0,3981349,0"/>
                </v:shape>
                <v:shape id="Shape 68" o:spid="_x0000_s1029" style="position:absolute;left:52830;width:7470;height:0;visibility:visible;mso-wrap-style:square;v-text-anchor:top" coordsize="747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" path="m,l747001,e" filled="f" strokecolor="#cfc4b7" strokeweight="1pt">
                  <v:stroke miterlimit="83231f" joinstyle="miter"/>
                  <v:path arrowok="t" textboxrect="0,0,747001,0"/>
                </v:shape>
                <v:shape id="Shape 69" o:spid="_x0000_s1030" style="position:absolute;left:60300;width:6029;height:0;visibility:visible;mso-wrap-style:square;v-text-anchor:top" coordsize="60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" path="m,l602996,e" filled="f" strokecolor="#cfc4b7" strokeweight="1pt">
                  <v:stroke miterlimit="83231f" joinstyle="miter"/>
                  <v:path arrowok="t" textboxrect="0,0,602996,0"/>
                </v:shape>
                <v:shape id="Shape 70" o:spid="_x0000_s1031" style="position:absolute;top:1994;width:13016;height:0;visibility:visible;mso-wrap-style:square;v-text-anchor:top" coordsize="1301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" path="m,l1301648,e" filled="f" strokecolor="#cfc4b7" strokeweight="1pt">
                  <v:stroke miterlimit="83231f" joinstyle="miter"/>
                  <v:path arrowok="t" textboxrect="0,0,1301648,0"/>
                </v:shape>
                <v:shape id="Shape 71" o:spid="_x0000_s1032" style="position:absolute;left:13016;top:1994;width:39814;height:0;visibility:visible;mso-wrap-style:square;v-text-anchor:top" coordsize="3981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" path="m,l3981349,e" filled="f" strokecolor="#cfc4b7" strokeweight="1pt">
                  <v:stroke miterlimit="83231f" joinstyle="miter"/>
                  <v:path arrowok="t" textboxrect="0,0,3981349,0"/>
                </v:shape>
                <v:shape id="Shape 72" o:spid="_x0000_s1033" style="position:absolute;left:52830;top:1994;width:7470;height:0;visibility:visible;mso-wrap-style:square;v-text-anchor:top" coordsize="747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" path="m,l747001,e" filled="f" strokecolor="#cfc4b7" strokeweight="1pt">
                  <v:stroke miterlimit="83231f" joinstyle="miter"/>
                  <v:path arrowok="t" textboxrect="0,0,747001,0"/>
                </v:shape>
                <v:shape id="Shape 73" o:spid="_x0000_s1034" style="position:absolute;left:60300;top:1994;width:6029;height:0;visibility:visible;mso-wrap-style:square;v-text-anchor:top" coordsize="60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" path="m,l602996,e" filled="f" strokecolor="#cfc4b7" strokeweight="1pt">
                  <v:stroke miterlimit="83231f" joinstyle="miter"/>
                  <v:path arrowok="t" textboxrect="0,0,602996,0"/>
                </v:shape>
                <v:rect id="Rectangle 147" o:spid="_x0000_s1035" style="position:absolute;left:61203;top:498;width:614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27572A" w:rsidRPr="002923B0" w:rsidRDefault="002923B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£131.22</w:t>
                        </w:r>
                      </w:p>
                    </w:txbxContent>
                  </v:textbox>
                </v:rect>
                <v:rect id="Rectangle 150" o:spid="_x0000_s1036" style="position:absolute;left:62679;top:2492;width:418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7572A" w:rsidRDefault="0027572A"/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color w:val="303033"/>
        </w:rPr>
        <w:t>Sub Total</w:t>
      </w:r>
      <w:r>
        <w:rPr>
          <w:color w:val="303033"/>
        </w:rPr>
        <w:tab/>
        <w:t>£</w:t>
      </w:r>
    </w:p>
    <w:p w:rsidR="0027572A" w:rsidRDefault="002923B0">
      <w:pPr>
        <w:tabs>
          <w:tab w:val="center" w:pos="7781"/>
          <w:tab w:val="center" w:pos="9346"/>
        </w:tabs>
        <w:spacing w:after="0"/>
      </w:pPr>
      <w:r>
        <w:tab/>
      </w:r>
      <w:r>
        <w:rPr>
          <w:color w:val="303033"/>
        </w:rPr>
        <w:t>Carriage</w:t>
      </w:r>
      <w:r>
        <w:rPr>
          <w:color w:val="303033"/>
        </w:rPr>
        <w:tab/>
        <w:t xml:space="preserve">                </w:t>
      </w:r>
      <w:r>
        <w:rPr>
          <w:color w:val="303033"/>
        </w:rPr>
        <w:t>£        8.40</w:t>
      </w:r>
    </w:p>
    <w:tbl>
      <w:tblPr>
        <w:tblStyle w:val="TableGrid"/>
        <w:tblW w:w="10446" w:type="dxa"/>
        <w:tblInd w:w="0" w:type="dxa"/>
        <w:tblCellMar>
          <w:top w:w="78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9271"/>
        <w:gridCol w:w="361"/>
        <w:gridCol w:w="814"/>
      </w:tblGrid>
      <w:tr w:rsidR="0027572A">
        <w:trPr>
          <w:trHeight w:val="314"/>
        </w:trPr>
        <w:tc>
          <w:tcPr>
            <w:tcW w:w="9271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right="945"/>
              <w:jc w:val="right"/>
            </w:pPr>
            <w:r>
              <w:rPr>
                <w:color w:val="303033"/>
              </w:rPr>
              <w:t>VAT</w:t>
            </w:r>
          </w:p>
        </w:tc>
        <w:tc>
          <w:tcPr>
            <w:tcW w:w="361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4"/>
            </w:pPr>
            <w:r>
              <w:rPr>
                <w:color w:val="303033"/>
              </w:rPr>
              <w:t>£</w:t>
            </w:r>
          </w:p>
        </w:tc>
        <w:tc>
          <w:tcPr>
            <w:tcW w:w="814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left="88"/>
              <w:jc w:val="both"/>
            </w:pPr>
            <w:r>
              <w:rPr>
                <w:color w:val="303033"/>
              </w:rPr>
              <w:t>27.92</w:t>
            </w:r>
          </w:p>
        </w:tc>
      </w:tr>
      <w:tr w:rsidR="0027572A">
        <w:trPr>
          <w:trHeight w:val="316"/>
        </w:trPr>
        <w:tc>
          <w:tcPr>
            <w:tcW w:w="9271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ind w:right="951"/>
              <w:jc w:val="right"/>
            </w:pPr>
            <w:r>
              <w:rPr>
                <w:b/>
                <w:color w:val="303033"/>
              </w:rPr>
              <w:t>Total</w:t>
            </w:r>
          </w:p>
        </w:tc>
        <w:tc>
          <w:tcPr>
            <w:tcW w:w="361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</w:pPr>
            <w:r>
              <w:rPr>
                <w:b/>
                <w:color w:val="303033"/>
              </w:rPr>
              <w:t>£</w:t>
            </w:r>
          </w:p>
        </w:tc>
        <w:tc>
          <w:tcPr>
            <w:tcW w:w="814" w:type="dxa"/>
            <w:tcBorders>
              <w:top w:val="single" w:sz="8" w:space="0" w:color="CFC4B7"/>
              <w:left w:val="nil"/>
              <w:bottom w:val="single" w:sz="8" w:space="0" w:color="CFC4B7"/>
              <w:right w:val="nil"/>
            </w:tcBorders>
          </w:tcPr>
          <w:p w:rsidR="0027572A" w:rsidRDefault="002923B0">
            <w:pPr>
              <w:spacing w:after="0"/>
              <w:jc w:val="both"/>
            </w:pPr>
            <w:r>
              <w:t>167.54</w:t>
            </w:r>
          </w:p>
        </w:tc>
      </w:tr>
    </w:tbl>
    <w:p w:rsidR="0027572A" w:rsidRDefault="002923B0">
      <w:pPr>
        <w:spacing w:after="0"/>
      </w:pPr>
      <w:r>
        <w:rPr>
          <w:color w:val="303033"/>
        </w:rPr>
        <w:t xml:space="preserve"> </w:t>
      </w:r>
      <w:r>
        <w:rPr>
          <w:color w:val="303033"/>
        </w:rPr>
        <w:tab/>
        <w:t xml:space="preserve"> </w:t>
      </w:r>
      <w:r>
        <w:rPr>
          <w:color w:val="303033"/>
        </w:rPr>
        <w:tab/>
        <w:t xml:space="preserve"> </w:t>
      </w:r>
      <w:r>
        <w:rPr>
          <w:color w:val="303033"/>
        </w:rPr>
        <w:tab/>
        <w:t xml:space="preserve"> </w:t>
      </w:r>
      <w:r>
        <w:rPr>
          <w:color w:val="303033"/>
        </w:rPr>
        <w:tab/>
        <w:t xml:space="preserve"> </w:t>
      </w:r>
      <w:r>
        <w:rPr>
          <w:color w:val="303033"/>
        </w:rPr>
        <w:tab/>
        <w:t xml:space="preserve"> </w:t>
      </w:r>
    </w:p>
    <w:p w:rsidR="0027572A" w:rsidRDefault="002923B0">
      <w:pPr>
        <w:spacing w:after="3"/>
        <w:ind w:left="-5" w:hanging="10"/>
      </w:pPr>
      <w:r>
        <w:rPr>
          <w:b/>
          <w:color w:val="303033"/>
        </w:rPr>
        <w:t>Ordering Instructions</w:t>
      </w:r>
    </w:p>
    <w:p w:rsidR="0027572A" w:rsidRDefault="002923B0">
      <w:pPr>
        <w:spacing w:after="254" w:line="248" w:lineRule="auto"/>
        <w:ind w:left="-5" w:hanging="10"/>
      </w:pPr>
      <w:r>
        <w:rPr>
          <w:color w:val="303033"/>
        </w:rPr>
        <w:t xml:space="preserve">Please contact </w:t>
      </w:r>
      <w:proofErr w:type="spellStart"/>
      <w:r>
        <w:rPr>
          <w:color w:val="303033"/>
        </w:rPr>
        <w:t>Tiranti</w:t>
      </w:r>
      <w:proofErr w:type="spellEnd"/>
      <w:r>
        <w:rPr>
          <w:color w:val="303033"/>
        </w:rPr>
        <w:t xml:space="preserve"> directly requesting the </w:t>
      </w:r>
      <w:r>
        <w:rPr>
          <w:b/>
          <w:color w:val="303033"/>
        </w:rPr>
        <w:t>“Craven College Foundation Degree Tool Kit”</w:t>
      </w:r>
      <w:r>
        <w:rPr>
          <w:color w:val="303033"/>
        </w:rPr>
        <w:t xml:space="preserve"> and t</w:t>
      </w:r>
      <w:bookmarkStart w:id="0" w:name="_GoBack"/>
      <w:bookmarkEnd w:id="0"/>
      <w:r>
        <w:rPr>
          <w:color w:val="303033"/>
        </w:rPr>
        <w:t>hey will arrange to take payment and deliver the kit to your home address.</w:t>
      </w:r>
    </w:p>
    <w:p w:rsidR="0027572A" w:rsidRDefault="002923B0">
      <w:pPr>
        <w:spacing w:after="3"/>
        <w:ind w:left="-5" w:hanging="10"/>
      </w:pPr>
      <w:r>
        <w:rPr>
          <w:color w:val="303033"/>
        </w:rPr>
        <w:t xml:space="preserve">Telephone: </w:t>
      </w:r>
      <w:r>
        <w:rPr>
          <w:b/>
          <w:color w:val="303033"/>
        </w:rPr>
        <w:t>01635 58 7430</w:t>
      </w:r>
    </w:p>
    <w:p w:rsidR="0027572A" w:rsidRDefault="002923B0">
      <w:pPr>
        <w:spacing w:after="3"/>
        <w:ind w:left="-5" w:hanging="10"/>
      </w:pPr>
      <w:r>
        <w:rPr>
          <w:color w:val="303033"/>
        </w:rPr>
        <w:t xml:space="preserve">Email: </w:t>
      </w:r>
      <w:r>
        <w:rPr>
          <w:b/>
          <w:color w:val="303033"/>
        </w:rPr>
        <w:t>enquires@tiranti.co.uk</w:t>
      </w:r>
    </w:p>
    <w:sectPr w:rsidR="0027572A">
      <w:pgSz w:w="11906" w:h="16838"/>
      <w:pgMar w:top="1440" w:right="822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2A"/>
    <w:rsid w:val="0027572A"/>
    <w:rsid w:val="002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5675"/>
  <w15:docId w15:val="{2777F067-7E04-4D56-BA52-9324FC7F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1BDB2-D343-466B-ACF4-47C0AAFA4ADE}"/>
</file>

<file path=customXml/itemProps2.xml><?xml version="1.0" encoding="utf-8"?>
<ds:datastoreItem xmlns:ds="http://schemas.openxmlformats.org/officeDocument/2006/customXml" ds:itemID="{E37473AA-B6F8-4039-A3AC-76B34238CA22}"/>
</file>

<file path=customXml/itemProps3.xml><?xml version="1.0" encoding="utf-8"?>
<ds:datastoreItem xmlns:ds="http://schemas.openxmlformats.org/officeDocument/2006/customXml" ds:itemID="{7AA3C54B-4958-4292-95E6-1BA341726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2020-06-12T09:56:00Z</dcterms:created>
  <dcterms:modified xsi:type="dcterms:W3CDTF">2020-06-12T09:56:00Z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